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83" w:rsidRDefault="00867F16">
      <w:r>
        <w:t>JUNE 27, 2017</w:t>
      </w:r>
    </w:p>
    <w:p w:rsidR="00867F16" w:rsidRDefault="00867F16" w:rsidP="00867F16">
      <w:pPr>
        <w:spacing w:after="0"/>
      </w:pPr>
      <w:r>
        <w:t xml:space="preserve">The Ashley school board held a special meeting on Tuesday, June 27, 2017 at 7:30am in the ITV room to discuss the Ag position and elementary football.  Present:  Gwyn Schumacher, Kevin </w:t>
      </w:r>
      <w:proofErr w:type="spellStart"/>
      <w:r>
        <w:t>Nitschke</w:t>
      </w:r>
      <w:proofErr w:type="spellEnd"/>
      <w:r>
        <w:t xml:space="preserve">, Lyle Fey, Trisha Schneider, Jason Schmidt, Teresa Dockter.  Ross </w:t>
      </w:r>
      <w:proofErr w:type="spellStart"/>
      <w:r>
        <w:t>Litsey</w:t>
      </w:r>
      <w:proofErr w:type="spellEnd"/>
      <w:r>
        <w:t xml:space="preserve"> was absent.</w:t>
      </w:r>
    </w:p>
    <w:p w:rsidR="00867F16" w:rsidRDefault="00867F16" w:rsidP="00867F16">
      <w:pPr>
        <w:spacing w:after="0"/>
      </w:pPr>
    </w:p>
    <w:p w:rsidR="00867F16" w:rsidRDefault="00867F16" w:rsidP="00867F16">
      <w:pPr>
        <w:spacing w:after="0"/>
      </w:pPr>
      <w:r>
        <w:t xml:space="preserve">Supt. Schmidt stated the committee interviewed Cheyenne Dockter for the Ag position.  She will have her degree in Ag education by the spring of 2018 and the committee feels she’d be a good fit for our school.  Motion by </w:t>
      </w:r>
      <w:proofErr w:type="spellStart"/>
      <w:r>
        <w:t>Nitschke</w:t>
      </w:r>
      <w:proofErr w:type="spellEnd"/>
      <w:r>
        <w:t xml:space="preserve"> to offer Ms. Cheyenne Dockter a teaching contract for the 2018-19 school year, contingent upon her obtaining her ND teaching license.  Second by Schneider, motion carried unanimously.</w:t>
      </w:r>
    </w:p>
    <w:p w:rsidR="00867F16" w:rsidRDefault="00867F16" w:rsidP="00867F16">
      <w:pPr>
        <w:spacing w:after="0"/>
      </w:pPr>
    </w:p>
    <w:p w:rsidR="00693836" w:rsidRDefault="00867F16" w:rsidP="00867F16">
      <w:pPr>
        <w:spacing w:after="0"/>
      </w:pPr>
      <w:r>
        <w:t>Mr. Schmidt said the committee also interviewed Michael Schlepp to determine if he could fill in for the 2017-18 school year teaching construction four periods per day.  The district would have to pick up the costs for transition to teaching classes</w:t>
      </w:r>
      <w:r w:rsidR="00693836">
        <w:t xml:space="preserve"> and getting him a provisional license.  </w:t>
      </w:r>
    </w:p>
    <w:p w:rsidR="00693836" w:rsidRDefault="00693836" w:rsidP="00867F16">
      <w:pPr>
        <w:spacing w:after="0"/>
      </w:pPr>
    </w:p>
    <w:p w:rsidR="00867F16" w:rsidRDefault="00693836" w:rsidP="00867F16">
      <w:pPr>
        <w:spacing w:after="0"/>
      </w:pPr>
      <w:r>
        <w:t>Another option would be to have Ms. Sathre teach a year-long class for 9/10</w:t>
      </w:r>
      <w:r>
        <w:rPr>
          <w:vertAlign w:val="superscript"/>
        </w:rPr>
        <w:t xml:space="preserve"> </w:t>
      </w:r>
      <w:r>
        <w:t>grade, have Mr. Schmidt supervise 7</w:t>
      </w:r>
      <w:r w:rsidRPr="00693836">
        <w:rPr>
          <w:vertAlign w:val="superscript"/>
        </w:rPr>
        <w:t>th</w:t>
      </w:r>
      <w:r>
        <w:t xml:space="preserve"> grade study hall 2</w:t>
      </w:r>
      <w:r w:rsidRPr="00693836">
        <w:rPr>
          <w:vertAlign w:val="superscript"/>
        </w:rPr>
        <w:t>nd</w:t>
      </w:r>
      <w:r>
        <w:t xml:space="preserve"> period, Mrs. Martz 8</w:t>
      </w:r>
      <w:r w:rsidRPr="00693836">
        <w:rPr>
          <w:vertAlign w:val="superscript"/>
        </w:rPr>
        <w:t>th</w:t>
      </w:r>
      <w:r>
        <w:t xml:space="preserve"> grade study hall 4</w:t>
      </w:r>
      <w:r w:rsidRPr="00693836">
        <w:rPr>
          <w:vertAlign w:val="superscript"/>
        </w:rPr>
        <w:t>th</w:t>
      </w:r>
      <w:r>
        <w:t xml:space="preserve"> period and hire a Para for the last 3 periods of the day to supervise study halls/online classes.  Mr. Hauth will have to teach 7/8 grade social studies in either scenario.</w:t>
      </w:r>
    </w:p>
    <w:p w:rsidR="00693836" w:rsidRDefault="00693836" w:rsidP="00867F16">
      <w:pPr>
        <w:spacing w:after="0"/>
      </w:pPr>
    </w:p>
    <w:p w:rsidR="00693836" w:rsidRDefault="00693836" w:rsidP="00867F16">
      <w:pPr>
        <w:spacing w:after="0"/>
      </w:pPr>
      <w:r>
        <w:t>Board members agreed if Ms. Dockter signs her contract for 2018-19, then Mr. Schmidt should pursue the option with Michael Schlepp for the 2017-18 school year.</w:t>
      </w:r>
    </w:p>
    <w:p w:rsidR="00693836" w:rsidRDefault="00693836" w:rsidP="00867F16">
      <w:pPr>
        <w:spacing w:after="0"/>
      </w:pPr>
    </w:p>
    <w:p w:rsidR="00693836" w:rsidRDefault="00693836" w:rsidP="00867F16">
      <w:pPr>
        <w:spacing w:after="0"/>
      </w:pPr>
      <w:r>
        <w:t>Elementary football will have about 25 kids (17 from Wishek, 8 from Ashley) so there may be a need for another coach.  Issue will be revisited at the July meeting.</w:t>
      </w:r>
    </w:p>
    <w:p w:rsidR="00693836" w:rsidRDefault="00693836" w:rsidP="00867F16">
      <w:pPr>
        <w:spacing w:after="0"/>
      </w:pPr>
    </w:p>
    <w:p w:rsidR="00693836" w:rsidRDefault="00693836" w:rsidP="00867F16">
      <w:pPr>
        <w:spacing w:after="0"/>
      </w:pPr>
      <w:r>
        <w:t xml:space="preserve">Motion by </w:t>
      </w:r>
      <w:proofErr w:type="spellStart"/>
      <w:r>
        <w:t>Nitschke</w:t>
      </w:r>
      <w:proofErr w:type="spellEnd"/>
      <w:r>
        <w:t xml:space="preserve"> to adjourn, second by Schumacher.  Motion carried unanimously, meeting adjourned at 8:01am.</w:t>
      </w:r>
    </w:p>
    <w:p w:rsidR="00693836" w:rsidRDefault="00693836" w:rsidP="00867F16">
      <w:pPr>
        <w:spacing w:after="0"/>
      </w:pPr>
    </w:p>
    <w:p w:rsidR="00693836" w:rsidRDefault="00693836" w:rsidP="00867F16">
      <w:pPr>
        <w:spacing w:after="0"/>
      </w:pPr>
    </w:p>
    <w:p w:rsidR="00693836" w:rsidRDefault="00693836" w:rsidP="00867F16">
      <w:pPr>
        <w:spacing w:after="0"/>
      </w:pPr>
    </w:p>
    <w:p w:rsidR="00693836" w:rsidRDefault="00693836" w:rsidP="00867F16">
      <w:pPr>
        <w:spacing w:after="0"/>
      </w:pPr>
      <w:r>
        <w:t>_______________________________________</w:t>
      </w:r>
      <w:r>
        <w:tab/>
      </w:r>
      <w:r>
        <w:tab/>
        <w:t>____________________________________</w:t>
      </w:r>
    </w:p>
    <w:p w:rsidR="00693836" w:rsidRDefault="00693836" w:rsidP="00867F16">
      <w:pPr>
        <w:spacing w:after="0"/>
      </w:pPr>
      <w:r>
        <w:t>Teresa Dockter, Business Manager</w:t>
      </w:r>
      <w:r>
        <w:tab/>
      </w:r>
      <w:r>
        <w:tab/>
      </w:r>
      <w:r>
        <w:tab/>
        <w:t>Lyle Fey, President</w:t>
      </w:r>
      <w:bookmarkStart w:id="0" w:name="_GoBack"/>
      <w:bookmarkEnd w:id="0"/>
    </w:p>
    <w:p w:rsidR="00867F16" w:rsidRDefault="00867F16" w:rsidP="00867F16">
      <w:pPr>
        <w:spacing w:after="0"/>
      </w:pPr>
    </w:p>
    <w:sectPr w:rsidR="00867F16" w:rsidSect="00867F16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16"/>
    <w:rsid w:val="00396C83"/>
    <w:rsid w:val="00693836"/>
    <w:rsid w:val="0086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6F664"/>
  <w15:chartTrackingRefBased/>
  <w15:docId w15:val="{BB235FC9-0537-43D3-9786-68861052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3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8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Dockter</dc:creator>
  <cp:keywords/>
  <dc:description/>
  <cp:lastModifiedBy>Teresa Dockter</cp:lastModifiedBy>
  <cp:revision>1</cp:revision>
  <cp:lastPrinted>2017-06-27T15:14:00Z</cp:lastPrinted>
  <dcterms:created xsi:type="dcterms:W3CDTF">2017-06-27T14:54:00Z</dcterms:created>
  <dcterms:modified xsi:type="dcterms:W3CDTF">2017-06-27T15:14:00Z</dcterms:modified>
</cp:coreProperties>
</file>